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27" w:rsidRDefault="00CE6F27" w:rsidP="00505A0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251950" cy="6667312"/>
            <wp:effectExtent l="19050" t="0" r="6350" b="0"/>
            <wp:docPr id="1" name="Рисунок 1" descr="C:\Users\Пользователь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sz w:val="28"/>
        </w:rPr>
        <w:lastRenderedPageBreak/>
        <w:t>УТВЕРЖДАЮ</w:t>
      </w: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МКУДО «ДШИ 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аздольное»</w:t>
      </w: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______________________П.Г. Вакорин</w:t>
      </w: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05A06" w:rsidRPr="00505A06" w:rsidRDefault="00505A06" w:rsidP="00505A0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944B6" w:rsidRPr="004944B6" w:rsidRDefault="004944B6" w:rsidP="004944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05A06">
        <w:rPr>
          <w:rFonts w:ascii="Times New Roman" w:hAnsi="Times New Roman" w:cs="Times New Roman"/>
          <w:b/>
          <w:sz w:val="36"/>
        </w:rPr>
        <w:t xml:space="preserve">План мероприятий </w:t>
      </w:r>
      <w:r w:rsidRPr="004944B6">
        <w:rPr>
          <w:rFonts w:ascii="Times New Roman" w:hAnsi="Times New Roman" w:cs="Times New Roman"/>
          <w:b/>
          <w:sz w:val="32"/>
        </w:rPr>
        <w:t>(дорожная карта)</w:t>
      </w:r>
    </w:p>
    <w:p w:rsidR="004944B6" w:rsidRPr="00505A06" w:rsidRDefault="004944B6" w:rsidP="004944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Муниципального казенного учреждения дополнительного образования</w:t>
      </w:r>
    </w:p>
    <w:p w:rsidR="004944B6" w:rsidRPr="00505A06" w:rsidRDefault="004944B6" w:rsidP="004944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Новосибирского района Новосибирской области «Детская школа искусств с</w:t>
      </w:r>
      <w:proofErr w:type="gramStart"/>
      <w:r w:rsidRPr="00505A06">
        <w:rPr>
          <w:rFonts w:ascii="Times New Roman" w:hAnsi="Times New Roman" w:cs="Times New Roman"/>
          <w:b/>
          <w:sz w:val="28"/>
        </w:rPr>
        <w:t>.Р</w:t>
      </w:r>
      <w:proofErr w:type="gramEnd"/>
      <w:r w:rsidRPr="00505A06">
        <w:rPr>
          <w:rFonts w:ascii="Times New Roman" w:hAnsi="Times New Roman" w:cs="Times New Roman"/>
          <w:b/>
          <w:sz w:val="28"/>
        </w:rPr>
        <w:t>аздольное»</w:t>
      </w:r>
    </w:p>
    <w:p w:rsidR="004944B6" w:rsidRPr="00505A06" w:rsidRDefault="004944B6" w:rsidP="004944B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 xml:space="preserve"> (МКУДО «ДШИ с</w:t>
      </w:r>
      <w:proofErr w:type="gramStart"/>
      <w:r w:rsidRPr="00505A06">
        <w:rPr>
          <w:rFonts w:ascii="Times New Roman" w:hAnsi="Times New Roman" w:cs="Times New Roman"/>
          <w:b/>
          <w:sz w:val="28"/>
        </w:rPr>
        <w:t>.Р</w:t>
      </w:r>
      <w:proofErr w:type="gramEnd"/>
      <w:r w:rsidRPr="00505A06">
        <w:rPr>
          <w:rFonts w:ascii="Times New Roman" w:hAnsi="Times New Roman" w:cs="Times New Roman"/>
          <w:b/>
          <w:sz w:val="28"/>
        </w:rPr>
        <w:t>аздольное»)</w:t>
      </w:r>
    </w:p>
    <w:p w:rsidR="004944B6" w:rsidRPr="00505A06" w:rsidRDefault="004944B6" w:rsidP="004944B6">
      <w:pPr>
        <w:jc w:val="center"/>
        <w:rPr>
          <w:rFonts w:ascii="Times New Roman" w:hAnsi="Times New Roman" w:cs="Times New Roman"/>
          <w:b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по повышению значений показателей доступности для инвалидов к объекту и предоставляемым на нем услугам</w:t>
      </w:r>
    </w:p>
    <w:p w:rsidR="004944B6" w:rsidRPr="004944B6" w:rsidRDefault="004944B6" w:rsidP="004944B6">
      <w:pPr>
        <w:jc w:val="center"/>
        <w:rPr>
          <w:rFonts w:ascii="Times New Roman" w:hAnsi="Times New Roman" w:cs="Times New Roman"/>
          <w:b/>
          <w:sz w:val="28"/>
        </w:rPr>
      </w:pPr>
      <w:r w:rsidRPr="004944B6">
        <w:rPr>
          <w:rFonts w:ascii="Times New Roman" w:hAnsi="Times New Roman" w:cs="Times New Roman"/>
          <w:b/>
          <w:sz w:val="28"/>
        </w:rPr>
        <w:t>I Общие положения</w:t>
      </w:r>
    </w:p>
    <w:p w:rsidR="004944B6" w:rsidRDefault="004944B6" w:rsidP="004944B6">
      <w:pPr>
        <w:ind w:firstLine="708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1.</w:t>
      </w:r>
      <w:r w:rsidRPr="004944B6">
        <w:rPr>
          <w:rFonts w:ascii="Times New Roman" w:hAnsi="Times New Roman" w:cs="Times New Roman"/>
          <w:sz w:val="28"/>
        </w:rPr>
        <w:t xml:space="preserve"> План мероприятий («дорожная карта») Муниципального </w:t>
      </w:r>
      <w:r>
        <w:rPr>
          <w:rFonts w:ascii="Times New Roman" w:hAnsi="Times New Roman" w:cs="Times New Roman"/>
          <w:sz w:val="28"/>
        </w:rPr>
        <w:t>казенного</w:t>
      </w:r>
      <w:r w:rsidRPr="004944B6">
        <w:rPr>
          <w:rFonts w:ascii="Times New Roman" w:hAnsi="Times New Roman" w:cs="Times New Roman"/>
          <w:sz w:val="28"/>
        </w:rPr>
        <w:t xml:space="preserve"> учреждения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аздольное» (МКУДО «ДШИ с</w:t>
      </w:r>
      <w:r w:rsidRPr="004944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Раздольное</w:t>
      </w:r>
      <w:r w:rsidRPr="004944B6">
        <w:rPr>
          <w:rFonts w:ascii="Times New Roman" w:hAnsi="Times New Roman" w:cs="Times New Roman"/>
          <w:sz w:val="28"/>
        </w:rPr>
        <w:t>») направлен на обеспечение условий по повышению значений показателей доступности для инвалидов к объекту Муниципального</w:t>
      </w:r>
      <w:r>
        <w:rPr>
          <w:rFonts w:ascii="Times New Roman" w:hAnsi="Times New Roman" w:cs="Times New Roman"/>
          <w:sz w:val="28"/>
        </w:rPr>
        <w:t xml:space="preserve"> казенного</w:t>
      </w:r>
      <w:r w:rsidRPr="004944B6">
        <w:rPr>
          <w:rFonts w:ascii="Times New Roman" w:hAnsi="Times New Roman" w:cs="Times New Roman"/>
          <w:sz w:val="28"/>
        </w:rPr>
        <w:t xml:space="preserve"> учреждения дополнительного образ</w:t>
      </w:r>
      <w:r>
        <w:rPr>
          <w:rFonts w:ascii="Times New Roman" w:hAnsi="Times New Roman" w:cs="Times New Roman"/>
          <w:sz w:val="28"/>
        </w:rPr>
        <w:t>ования «Детская школа искусств с</w:t>
      </w:r>
      <w:r w:rsidRPr="004944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Раздольное» (МКУДО «ДШИ с</w:t>
      </w:r>
      <w:r w:rsidRPr="004944B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Раздольное</w:t>
      </w:r>
      <w:r w:rsidRPr="004944B6">
        <w:rPr>
          <w:rFonts w:ascii="Times New Roman" w:hAnsi="Times New Roman" w:cs="Times New Roman"/>
          <w:sz w:val="28"/>
        </w:rPr>
        <w:t>») (далее - объект) и предоставляемым на нем услугам (далее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4944B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4944B6">
        <w:rPr>
          <w:rFonts w:ascii="Times New Roman" w:hAnsi="Times New Roman" w:cs="Times New Roman"/>
          <w:sz w:val="28"/>
        </w:rPr>
        <w:t xml:space="preserve">услуги) в сфере образования.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</w:t>
      </w:r>
      <w:r w:rsidRPr="004944B6">
        <w:rPr>
          <w:rFonts w:ascii="Times New Roman" w:hAnsi="Times New Roman" w:cs="Times New Roman"/>
          <w:sz w:val="28"/>
        </w:rPr>
        <w:lastRenderedPageBreak/>
        <w:t>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использование специальных образовательных программ и методов обучения и воспитания,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использование специальных учебников, учебных пособий и дидактических материалов,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>- использование специальных технических средств обучения коллективного и индивидуального пользования,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предоставление услуг ассистента (помощника), оказывающего </w:t>
      </w:r>
      <w:proofErr w:type="gramStart"/>
      <w:r w:rsidRPr="004944B6">
        <w:rPr>
          <w:rFonts w:ascii="Times New Roman" w:hAnsi="Times New Roman" w:cs="Times New Roman"/>
          <w:sz w:val="28"/>
        </w:rPr>
        <w:t>обучающимся</w:t>
      </w:r>
      <w:proofErr w:type="gramEnd"/>
      <w:r w:rsidRPr="004944B6">
        <w:rPr>
          <w:rFonts w:ascii="Times New Roman" w:hAnsi="Times New Roman" w:cs="Times New Roman"/>
          <w:sz w:val="28"/>
        </w:rPr>
        <w:t xml:space="preserve"> необходимую техническую помощь,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>- проведение групповых и индивидуальных коррекционных занятий,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944B6">
        <w:rPr>
          <w:rFonts w:ascii="Times New Roman" w:hAnsi="Times New Roman" w:cs="Times New Roman"/>
          <w:sz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4944B6" w:rsidRDefault="004944B6" w:rsidP="004944B6">
      <w:pPr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2.</w:t>
      </w:r>
      <w:r w:rsidRPr="004944B6">
        <w:rPr>
          <w:rFonts w:ascii="Times New Roman" w:hAnsi="Times New Roman" w:cs="Times New Roman"/>
          <w:sz w:val="28"/>
        </w:rPr>
        <w:t xml:space="preserve">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-обеспечение условий доступности для инвалидов объекта сферы образования;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-обеспечение условий для беспрепятственного пользования инвалидами услугами в сфере образования;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-полноценная интеграция инвалидов в общество. </w:t>
      </w:r>
    </w:p>
    <w:p w:rsidR="00123445" w:rsidRDefault="00123445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3.</w:t>
      </w:r>
      <w:r w:rsidRPr="004944B6">
        <w:rPr>
          <w:rFonts w:ascii="Times New Roman" w:hAnsi="Times New Roman" w:cs="Times New Roman"/>
          <w:sz w:val="28"/>
        </w:rPr>
        <w:t xml:space="preserve"> «Дорожной картой» в соответствии с приказом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цели обеспечения доступности для инвалидов объектов и услуг;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значения показателей доступности для инвалидов </w:t>
      </w:r>
      <w:r>
        <w:rPr>
          <w:rFonts w:ascii="Times New Roman" w:hAnsi="Times New Roman" w:cs="Times New Roman"/>
          <w:sz w:val="28"/>
        </w:rPr>
        <w:t>объектов и услуг (на период 2020</w:t>
      </w:r>
      <w:r w:rsidRPr="004944B6">
        <w:rPr>
          <w:rFonts w:ascii="Times New Roman" w:hAnsi="Times New Roman" w:cs="Times New Roman"/>
          <w:sz w:val="28"/>
        </w:rPr>
        <w:t xml:space="preserve"> - 2030 годов); </w:t>
      </w: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lastRenderedPageBreak/>
        <w:t xml:space="preserve">-перечень мероприятий, реализуемых для достижения запланированных значений показателей доступности для инвалидов объектов и услуг. </w:t>
      </w:r>
    </w:p>
    <w:p w:rsidR="00123445" w:rsidRDefault="00123445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4944B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>4.</w:t>
      </w:r>
      <w:r w:rsidRPr="004944B6">
        <w:rPr>
          <w:rFonts w:ascii="Times New Roman" w:hAnsi="Times New Roman" w:cs="Times New Roman"/>
          <w:sz w:val="28"/>
        </w:rPr>
        <w:t xml:space="preserve"> Целями реализации «дорожной карты» являются: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создание условий доступности для инвалидов и других </w:t>
      </w:r>
      <w:proofErr w:type="spellStart"/>
      <w:r w:rsidRPr="004944B6">
        <w:rPr>
          <w:rFonts w:ascii="Times New Roman" w:hAnsi="Times New Roman" w:cs="Times New Roman"/>
          <w:sz w:val="28"/>
        </w:rPr>
        <w:t>маломобильных</w:t>
      </w:r>
      <w:proofErr w:type="spellEnd"/>
      <w:r w:rsidRPr="004944B6">
        <w:rPr>
          <w:rFonts w:ascii="Times New Roman" w:hAnsi="Times New Roman" w:cs="Times New Roman"/>
          <w:sz w:val="28"/>
        </w:rPr>
        <w:t xml:space="preserve"> групп населения равных возможностей доступа к объекту Муниципального </w:t>
      </w:r>
      <w:r w:rsidR="00505A06">
        <w:rPr>
          <w:rFonts w:ascii="Times New Roman" w:hAnsi="Times New Roman" w:cs="Times New Roman"/>
          <w:sz w:val="28"/>
        </w:rPr>
        <w:t>казенного</w:t>
      </w:r>
      <w:r w:rsidRPr="004944B6">
        <w:rPr>
          <w:rFonts w:ascii="Times New Roman" w:hAnsi="Times New Roman" w:cs="Times New Roman"/>
          <w:sz w:val="28"/>
        </w:rPr>
        <w:t xml:space="preserve"> учреждения дополнительного образования «Детская школа искусств </w:t>
      </w:r>
      <w:r w:rsidR="00505A06">
        <w:rPr>
          <w:rFonts w:ascii="Times New Roman" w:hAnsi="Times New Roman" w:cs="Times New Roman"/>
          <w:sz w:val="28"/>
        </w:rPr>
        <w:t>с</w:t>
      </w:r>
      <w:proofErr w:type="gramStart"/>
      <w:r w:rsidR="00505A06">
        <w:rPr>
          <w:rFonts w:ascii="Times New Roman" w:hAnsi="Times New Roman" w:cs="Times New Roman"/>
          <w:sz w:val="28"/>
        </w:rPr>
        <w:t>.Р</w:t>
      </w:r>
      <w:proofErr w:type="gramEnd"/>
      <w:r w:rsidR="00505A06">
        <w:rPr>
          <w:rFonts w:ascii="Times New Roman" w:hAnsi="Times New Roman" w:cs="Times New Roman"/>
          <w:sz w:val="28"/>
        </w:rPr>
        <w:t>аздольное» (МКУДО «ДШИ с.Раздольное</w:t>
      </w:r>
      <w:r w:rsidRPr="004944B6">
        <w:rPr>
          <w:rFonts w:ascii="Times New Roman" w:hAnsi="Times New Roman" w:cs="Times New Roman"/>
          <w:sz w:val="28"/>
        </w:rPr>
        <w:t>») и предоставляемым услугам, а также оказание им при этом необходимой помощи в пределах полномочий;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установление показателей, позволяющих оценивать степень доступности для инвалидов объекта и услуг;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4944B6">
        <w:rPr>
          <w:rFonts w:ascii="Times New Roman" w:hAnsi="Times New Roman" w:cs="Times New Roman"/>
          <w:sz w:val="28"/>
        </w:rPr>
        <w:t>инвалид</w:t>
      </w:r>
      <w:r w:rsidR="00123445">
        <w:rPr>
          <w:rFonts w:ascii="Times New Roman" w:hAnsi="Times New Roman" w:cs="Times New Roman"/>
          <w:sz w:val="28"/>
        </w:rPr>
        <w:t>ов</w:t>
      </w:r>
      <w:proofErr w:type="gramEnd"/>
      <w:r w:rsidR="00123445">
        <w:rPr>
          <w:rFonts w:ascii="Times New Roman" w:hAnsi="Times New Roman" w:cs="Times New Roman"/>
          <w:sz w:val="28"/>
        </w:rPr>
        <w:t xml:space="preserve"> предоставляемых на нем услуг.</w:t>
      </w:r>
    </w:p>
    <w:p w:rsidR="00123445" w:rsidRDefault="00123445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05A06" w:rsidRDefault="004944B6" w:rsidP="004944B6">
      <w:pPr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</w:t>
      </w:r>
      <w:r w:rsidRPr="00505A06">
        <w:rPr>
          <w:rFonts w:ascii="Times New Roman" w:hAnsi="Times New Roman" w:cs="Times New Roman"/>
          <w:b/>
          <w:sz w:val="28"/>
        </w:rPr>
        <w:t>5.</w:t>
      </w:r>
      <w:r w:rsidRPr="004944B6">
        <w:rPr>
          <w:rFonts w:ascii="Times New Roman" w:hAnsi="Times New Roman" w:cs="Times New Roman"/>
          <w:sz w:val="28"/>
        </w:rPr>
        <w:t xml:space="preserve"> 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услуг.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05A06">
        <w:rPr>
          <w:rFonts w:ascii="Times New Roman" w:hAnsi="Times New Roman" w:cs="Times New Roman"/>
          <w:b/>
          <w:sz w:val="28"/>
        </w:rPr>
        <w:t xml:space="preserve"> 6.</w:t>
      </w:r>
      <w:r w:rsidRPr="004944B6">
        <w:rPr>
          <w:rFonts w:ascii="Times New Roman" w:hAnsi="Times New Roman" w:cs="Times New Roman"/>
          <w:sz w:val="28"/>
        </w:rPr>
        <w:t xml:space="preserve">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адаптация объекта с учетом реконструкции или капитального ремонта для обеспечения доступа инвалидов к объекту и услугам;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отсутствие или неполная оснащенность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4944B6">
        <w:rPr>
          <w:rFonts w:ascii="Times New Roman" w:hAnsi="Times New Roman" w:cs="Times New Roman"/>
          <w:sz w:val="28"/>
        </w:rPr>
        <w:t>обучение по вопросам</w:t>
      </w:r>
      <w:proofErr w:type="gramEnd"/>
      <w:r w:rsidRPr="004944B6">
        <w:rPr>
          <w:rFonts w:ascii="Times New Roman" w:hAnsi="Times New Roman" w:cs="Times New Roman"/>
          <w:sz w:val="28"/>
        </w:rPr>
        <w:t>, связанных с обеспечением их доступности и оказанием при этом помощи инвалидам, и не владеющих необходимыми</w:t>
      </w:r>
      <w:r w:rsidR="00505A06">
        <w:rPr>
          <w:rFonts w:ascii="Times New Roman" w:hAnsi="Times New Roman" w:cs="Times New Roman"/>
          <w:sz w:val="28"/>
        </w:rPr>
        <w:t xml:space="preserve"> для этого знаниями и навыками;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23445">
        <w:rPr>
          <w:rFonts w:ascii="Times New Roman" w:hAnsi="Times New Roman" w:cs="Times New Roman"/>
          <w:b/>
          <w:sz w:val="28"/>
        </w:rPr>
        <w:lastRenderedPageBreak/>
        <w:t>7.</w:t>
      </w:r>
      <w:r w:rsidRPr="004944B6">
        <w:rPr>
          <w:rFonts w:ascii="Times New Roman" w:hAnsi="Times New Roman" w:cs="Times New Roman"/>
          <w:sz w:val="28"/>
        </w:rPr>
        <w:t xml:space="preserve"> 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- </w:t>
      </w:r>
      <w:r w:rsidR="00505A06">
        <w:rPr>
          <w:rFonts w:ascii="Times New Roman" w:hAnsi="Times New Roman" w:cs="Times New Roman"/>
          <w:sz w:val="28"/>
        </w:rPr>
        <w:t>принятие Муниципальным казенным</w:t>
      </w:r>
      <w:r w:rsidRPr="004944B6">
        <w:rPr>
          <w:rFonts w:ascii="Times New Roman" w:hAnsi="Times New Roman" w:cs="Times New Roman"/>
          <w:sz w:val="28"/>
        </w:rPr>
        <w:t xml:space="preserve"> учреждением дополнительного образования «Детская школа искусств </w:t>
      </w:r>
      <w:r w:rsidR="00505A06">
        <w:rPr>
          <w:rFonts w:ascii="Times New Roman" w:hAnsi="Times New Roman" w:cs="Times New Roman"/>
          <w:sz w:val="28"/>
        </w:rPr>
        <w:t>с</w:t>
      </w:r>
      <w:proofErr w:type="gramStart"/>
      <w:r w:rsidR="00505A06">
        <w:rPr>
          <w:rFonts w:ascii="Times New Roman" w:hAnsi="Times New Roman" w:cs="Times New Roman"/>
          <w:sz w:val="28"/>
        </w:rPr>
        <w:t>.Р</w:t>
      </w:r>
      <w:proofErr w:type="gramEnd"/>
      <w:r w:rsidR="00505A06">
        <w:rPr>
          <w:rFonts w:ascii="Times New Roman" w:hAnsi="Times New Roman" w:cs="Times New Roman"/>
          <w:sz w:val="28"/>
        </w:rPr>
        <w:t>аздольное</w:t>
      </w:r>
      <w:r w:rsidRPr="004944B6">
        <w:rPr>
          <w:rFonts w:ascii="Times New Roman" w:hAnsi="Times New Roman" w:cs="Times New Roman"/>
          <w:sz w:val="28"/>
        </w:rPr>
        <w:t xml:space="preserve">» нормативных правовых документов, обеспечивающих соблюдение установленных законодательством Российской Федерации условий доступности объекта и услуг для инвалидов; 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>- организация работы по обеспечению предоставления услуг инвалидам;</w:t>
      </w:r>
    </w:p>
    <w:p w:rsidR="00505A06" w:rsidRDefault="004944B6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расширение перечня оказываемых услуг, доступных для лиц с ограниченными возможностями, через информационно-телекоммуникационную сеть «Интернет». </w:t>
      </w:r>
    </w:p>
    <w:p w:rsidR="00123445" w:rsidRDefault="00123445" w:rsidP="00505A06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505A06" w:rsidRDefault="004944B6" w:rsidP="00DC1C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123445">
        <w:rPr>
          <w:rFonts w:ascii="Times New Roman" w:hAnsi="Times New Roman" w:cs="Times New Roman"/>
          <w:b/>
          <w:sz w:val="28"/>
        </w:rPr>
        <w:t>8.</w:t>
      </w:r>
      <w:r w:rsidRPr="004944B6">
        <w:rPr>
          <w:rFonts w:ascii="Times New Roman" w:hAnsi="Times New Roman" w:cs="Times New Roman"/>
          <w:sz w:val="28"/>
        </w:rPr>
        <w:t xml:space="preserve"> Основные ожидаемые результаты реализации «дорожной карты»:</w:t>
      </w:r>
    </w:p>
    <w:p w:rsidR="00505A06" w:rsidRDefault="004944B6" w:rsidP="00DC1C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</w:t>
      </w:r>
    </w:p>
    <w:p w:rsidR="00505A06" w:rsidRDefault="004944B6" w:rsidP="00DC1C42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 xml:space="preserve"> - обеспечение беспрепятственного доступа инвалидов и других </w:t>
      </w:r>
      <w:proofErr w:type="spellStart"/>
      <w:r w:rsidRPr="004944B6">
        <w:rPr>
          <w:rFonts w:ascii="Times New Roman" w:hAnsi="Times New Roman" w:cs="Times New Roman"/>
          <w:sz w:val="28"/>
        </w:rPr>
        <w:t>маломобильных</w:t>
      </w:r>
      <w:proofErr w:type="spellEnd"/>
      <w:r w:rsidRPr="004944B6">
        <w:rPr>
          <w:rFonts w:ascii="Times New Roman" w:hAnsi="Times New Roman" w:cs="Times New Roman"/>
          <w:sz w:val="28"/>
        </w:rPr>
        <w:t xml:space="preserve"> групп населения к объекту и предоставляемым услугам согласно запланированным показателям Плана мероприятий («дорожной к</w:t>
      </w:r>
      <w:r w:rsidR="00505A06">
        <w:rPr>
          <w:rFonts w:ascii="Times New Roman" w:hAnsi="Times New Roman" w:cs="Times New Roman"/>
          <w:sz w:val="28"/>
        </w:rPr>
        <w:t>арты») Муниципального казенного</w:t>
      </w:r>
      <w:r w:rsidRPr="004944B6">
        <w:rPr>
          <w:rFonts w:ascii="Times New Roman" w:hAnsi="Times New Roman" w:cs="Times New Roman"/>
          <w:sz w:val="28"/>
        </w:rPr>
        <w:t xml:space="preserve"> учреждения дополнительного образования «Детская школа искусств </w:t>
      </w:r>
      <w:r w:rsidR="00DC1C42">
        <w:rPr>
          <w:rFonts w:ascii="Times New Roman" w:hAnsi="Times New Roman" w:cs="Times New Roman"/>
          <w:sz w:val="28"/>
        </w:rPr>
        <w:t>с</w:t>
      </w:r>
      <w:proofErr w:type="gramStart"/>
      <w:r w:rsidR="00DC1C42">
        <w:rPr>
          <w:rFonts w:ascii="Times New Roman" w:hAnsi="Times New Roman" w:cs="Times New Roman"/>
          <w:sz w:val="28"/>
        </w:rPr>
        <w:t>.Р</w:t>
      </w:r>
      <w:proofErr w:type="gramEnd"/>
      <w:r w:rsidR="00DC1C42">
        <w:rPr>
          <w:rFonts w:ascii="Times New Roman" w:hAnsi="Times New Roman" w:cs="Times New Roman"/>
          <w:sz w:val="28"/>
        </w:rPr>
        <w:t>аздольное</w:t>
      </w:r>
      <w:r w:rsidRPr="004944B6">
        <w:rPr>
          <w:rFonts w:ascii="Times New Roman" w:hAnsi="Times New Roman" w:cs="Times New Roman"/>
          <w:sz w:val="28"/>
        </w:rPr>
        <w:t xml:space="preserve">». </w:t>
      </w:r>
    </w:p>
    <w:p w:rsidR="00505A06" w:rsidRDefault="004944B6" w:rsidP="004944B6">
      <w:pPr>
        <w:ind w:firstLine="708"/>
        <w:rPr>
          <w:rFonts w:ascii="Times New Roman" w:hAnsi="Times New Roman" w:cs="Times New Roman"/>
          <w:sz w:val="28"/>
        </w:rPr>
      </w:pPr>
      <w:r w:rsidRPr="004944B6">
        <w:rPr>
          <w:rFonts w:ascii="Times New Roman" w:hAnsi="Times New Roman" w:cs="Times New Roman"/>
          <w:sz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Сроки реализации Плана мероприятий «дорожной карты</w:t>
      </w:r>
      <w:r w:rsidR="00505A06">
        <w:rPr>
          <w:rFonts w:ascii="Times New Roman" w:hAnsi="Times New Roman" w:cs="Times New Roman"/>
          <w:sz w:val="28"/>
        </w:rPr>
        <w:t>» – 2020</w:t>
      </w:r>
      <w:r w:rsidRPr="004944B6">
        <w:rPr>
          <w:rFonts w:ascii="Times New Roman" w:hAnsi="Times New Roman" w:cs="Times New Roman"/>
          <w:sz w:val="28"/>
        </w:rPr>
        <w:t xml:space="preserve"> - 2030 годы. 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 </w:t>
      </w:r>
    </w:p>
    <w:p w:rsidR="00123445" w:rsidRDefault="00123445" w:rsidP="00DC1C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23445" w:rsidRDefault="00123445" w:rsidP="00DC1C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23445" w:rsidRDefault="00123445" w:rsidP="00DC1C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A60E7" w:rsidRDefault="004944B6" w:rsidP="00DC1C42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DC1C42">
        <w:rPr>
          <w:rFonts w:ascii="Times New Roman" w:hAnsi="Times New Roman" w:cs="Times New Roman"/>
          <w:b/>
          <w:sz w:val="28"/>
        </w:rPr>
        <w:lastRenderedPageBreak/>
        <w:t>II Перечень мероприятий по улучшению условий доступности получения образования для инвалидов и лиц с ограниченными возможностями здоровья</w:t>
      </w:r>
    </w:p>
    <w:tbl>
      <w:tblPr>
        <w:tblStyle w:val="a4"/>
        <w:tblW w:w="0" w:type="auto"/>
        <w:tblLook w:val="04A0"/>
      </w:tblPr>
      <w:tblGrid>
        <w:gridCol w:w="959"/>
        <w:gridCol w:w="5103"/>
        <w:gridCol w:w="3260"/>
        <w:gridCol w:w="5464"/>
      </w:tblGrid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Сроки реализации*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Планируемые результаты влияния мероприятия на повышение значения показателя доступности для инвалидов и лиц с ОВЗ объектов и услуг</w:t>
            </w:r>
          </w:p>
        </w:tc>
      </w:tr>
      <w:tr w:rsidR="00DC1C42" w:rsidTr="00DE5A6F">
        <w:tc>
          <w:tcPr>
            <w:tcW w:w="14786" w:type="dxa"/>
            <w:gridSpan w:val="4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C42">
              <w:rPr>
                <w:rFonts w:ascii="Times New Roman" w:hAnsi="Times New Roman" w:cs="Times New Roman"/>
                <w:b/>
                <w:sz w:val="24"/>
              </w:rPr>
              <w:t>Обеспечение доступности для инвалидов и лиц с ОВЗ объектов инфраструктуры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03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Приобретение и установка визуальной информации, тактильных обозначений</w:t>
            </w:r>
          </w:p>
        </w:tc>
        <w:tc>
          <w:tcPr>
            <w:tcW w:w="3260" w:type="dxa"/>
          </w:tcPr>
          <w:p w:rsidR="00DC1C42" w:rsidRPr="00DC1C42" w:rsidRDefault="00B50BC2" w:rsidP="00DC1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Доступность информации об объекте (учреждении)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3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Приобретение с установкой кнопки вызова</w:t>
            </w:r>
          </w:p>
        </w:tc>
        <w:tc>
          <w:tcPr>
            <w:tcW w:w="3260" w:type="dxa"/>
          </w:tcPr>
          <w:p w:rsidR="00DC1C42" w:rsidRPr="00DC1C42" w:rsidRDefault="00B50BC2" w:rsidP="00DC1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Доступность входа (выхода) в учреждение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03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Приобретение с установкой светового и звукового маяка</w:t>
            </w:r>
          </w:p>
        </w:tc>
        <w:tc>
          <w:tcPr>
            <w:tcW w:w="3260" w:type="dxa"/>
          </w:tcPr>
          <w:p w:rsidR="00DC1C42" w:rsidRPr="00DC1C42" w:rsidRDefault="00B50BC2" w:rsidP="00DC1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Доступность входа (выхода) в учреждение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3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Приобретение с установкой направляющей разметки</w:t>
            </w:r>
          </w:p>
        </w:tc>
        <w:tc>
          <w:tcPr>
            <w:tcW w:w="3260" w:type="dxa"/>
          </w:tcPr>
          <w:p w:rsidR="00DC1C42" w:rsidRPr="00DC1C42" w:rsidRDefault="00B50BC2" w:rsidP="00DC1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Доступность входа (выхода) в учреждение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03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 xml:space="preserve">Установка опорных поручней. Приобретение, установка переносного пандуса </w:t>
            </w:r>
            <w:proofErr w:type="spellStart"/>
            <w:r w:rsidRPr="00DC1C42">
              <w:rPr>
                <w:rFonts w:ascii="Times New Roman" w:hAnsi="Times New Roman" w:cs="Times New Roman"/>
                <w:sz w:val="24"/>
              </w:rPr>
              <w:t>апарелли</w:t>
            </w:r>
            <w:proofErr w:type="spellEnd"/>
            <w:r w:rsidRPr="00DC1C4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DC1C42" w:rsidRPr="00DC1C42" w:rsidRDefault="00B50BC2" w:rsidP="00DC1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</w:t>
            </w:r>
          </w:p>
        </w:tc>
        <w:tc>
          <w:tcPr>
            <w:tcW w:w="5464" w:type="dxa"/>
          </w:tcPr>
          <w:p w:rsidR="00DC1C42" w:rsidRPr="00DC1C42" w:rsidRDefault="00DC1C42" w:rsidP="00DC1C42">
            <w:pPr>
              <w:rPr>
                <w:rFonts w:ascii="Times New Roman" w:hAnsi="Times New Roman" w:cs="Times New Roman"/>
                <w:sz w:val="24"/>
              </w:rPr>
            </w:pPr>
            <w:r w:rsidRPr="00DC1C42">
              <w:rPr>
                <w:rFonts w:ascii="Times New Roman" w:hAnsi="Times New Roman" w:cs="Times New Roman"/>
                <w:sz w:val="24"/>
              </w:rPr>
              <w:t>Доступность входа (выхода) в учреждение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Изготовление проектно-сметной документации по установке входной группы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Реконструкция главного входа, входной группы адаптированной для инвалидов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Приобретение и установка дверей (2шт.)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Замена дверей по классам, расширение дверных проемов, установка направляющих поручней, задерживающих закрытие дверей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2028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Установка сигнализаторов оповещения людей с нарушением слуха или зрения о чрезвычайной ситуации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Приобретение и установка специальных ограждений и тактильных направляющих для лиц с нарушениями зрения; табличек с указателями выходов, поворотов, лестниц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путей движения в здании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Ремонт санитарно-гигиенического помещения (с установкой перил, санузла и т.д.)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5464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санитарно-гигиенического помещения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5103" w:type="dxa"/>
          </w:tcPr>
          <w:p w:rsidR="00DC1C42" w:rsidRPr="00B50BC2" w:rsidRDefault="00DC1C4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Приобретение оборудования для санитарно</w:t>
            </w:r>
            <w:r w:rsidR="00B50BC2" w:rsidRPr="00B50BC2">
              <w:rPr>
                <w:rFonts w:ascii="Times New Roman" w:hAnsi="Times New Roman" w:cs="Times New Roman"/>
                <w:sz w:val="24"/>
              </w:rPr>
              <w:t>-</w:t>
            </w:r>
            <w:r w:rsidRPr="00B50BC2">
              <w:rPr>
                <w:rFonts w:ascii="Times New Roman" w:hAnsi="Times New Roman" w:cs="Times New Roman"/>
                <w:sz w:val="24"/>
              </w:rPr>
              <w:lastRenderedPageBreak/>
              <w:t>гигиенического помещения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 xml:space="preserve">Доступность санитарно-гигиенического </w:t>
            </w:r>
            <w:r w:rsidRPr="00B50BC2">
              <w:rPr>
                <w:rFonts w:ascii="Times New Roman" w:hAnsi="Times New Roman" w:cs="Times New Roman"/>
                <w:sz w:val="24"/>
              </w:rPr>
              <w:lastRenderedPageBreak/>
              <w:t>помещения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Приобретение вывески с информацией об объекте, выполненной рельефно-точечным шрифтом Брайля и на контрастном фоне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2030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информации об объекте (учреждении)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Разработка информационных памяток об объекте и предоставляемых на нем услугах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информации об оказываемых услугах</w:t>
            </w:r>
          </w:p>
        </w:tc>
      </w:tr>
      <w:tr w:rsidR="00DC1C42" w:rsidTr="00CD0537">
        <w:tc>
          <w:tcPr>
            <w:tcW w:w="14786" w:type="dxa"/>
            <w:gridSpan w:val="4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1C42">
              <w:rPr>
                <w:rFonts w:ascii="Times New Roman" w:hAnsi="Times New Roman" w:cs="Times New Roman"/>
                <w:b/>
                <w:sz w:val="24"/>
              </w:rPr>
              <w:t>Мероприятия по обеспечению доступности предоставляемых инвалидам услуг, по оказанию помощи в преодолении барьеров, препятствующих пользованию объектом и услугами</w:t>
            </w:r>
          </w:p>
        </w:tc>
      </w:tr>
      <w:tr w:rsidR="00DC1C42" w:rsidTr="00DC1C42">
        <w:tc>
          <w:tcPr>
            <w:tcW w:w="959" w:type="dxa"/>
          </w:tcPr>
          <w:p w:rsidR="00DC1C42" w:rsidRDefault="00B50BC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Предоставление на объекте услуг в сфере дополнительного образования, предоставляемых инвалидам с сопровождением ассистента помощника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оказываемых услуг для инвалидов</w:t>
            </w:r>
          </w:p>
        </w:tc>
      </w:tr>
      <w:tr w:rsidR="00DC1C42" w:rsidTr="00DC1C42">
        <w:tc>
          <w:tcPr>
            <w:tcW w:w="959" w:type="dxa"/>
          </w:tcPr>
          <w:p w:rsidR="00DC1C42" w:rsidRDefault="00B50BC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Проведение инструктирования и/или обучения сотрудников (КПК) по вопросам, связанным с обеспечением доступности для инвалидов объекта и услуг</w:t>
            </w:r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Получение необходимых знаний по вопросам оказания образовательных услуг инвалидам</w:t>
            </w:r>
          </w:p>
        </w:tc>
      </w:tr>
      <w:tr w:rsidR="00DC1C42" w:rsidTr="00DC1C42">
        <w:tc>
          <w:tcPr>
            <w:tcW w:w="959" w:type="dxa"/>
          </w:tcPr>
          <w:p w:rsidR="00DC1C42" w:rsidRDefault="00B50BC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 xml:space="preserve">Внесение дополнений в должностные инструкции сотрудников по предоставлению услуг инвалидам и оказанию им при этом необходимой помощи, а также </w:t>
            </w:r>
            <w:proofErr w:type="gramStart"/>
            <w:r w:rsidRPr="00B50BC2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3260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2020-2021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Приведение в соответствие нормативной базы учреждения</w:t>
            </w:r>
          </w:p>
        </w:tc>
      </w:tr>
      <w:tr w:rsidR="00DC1C42" w:rsidTr="00DC1C42">
        <w:tc>
          <w:tcPr>
            <w:tcW w:w="959" w:type="dxa"/>
          </w:tcPr>
          <w:p w:rsidR="00DC1C42" w:rsidRDefault="00B50BC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Приобретение оборудования для предоставления услуг в дистанционном режиме или предоставление (когда это возможно) услуг по месту жительства</w:t>
            </w:r>
          </w:p>
        </w:tc>
        <w:tc>
          <w:tcPr>
            <w:tcW w:w="3260" w:type="dxa"/>
          </w:tcPr>
          <w:p w:rsidR="00DC1C42" w:rsidRPr="00B50BC2" w:rsidRDefault="00123445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2022-2025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Обеспечение доступности образовательных услуг</w:t>
            </w:r>
          </w:p>
        </w:tc>
      </w:tr>
      <w:tr w:rsidR="00DC1C42" w:rsidTr="00DC1C42">
        <w:tc>
          <w:tcPr>
            <w:tcW w:w="959" w:type="dxa"/>
          </w:tcPr>
          <w:p w:rsidR="00DC1C42" w:rsidRDefault="00B50BC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103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Организация личного консультирования через электронные ресурсы школы по вопросу оказания услуг</w:t>
            </w:r>
          </w:p>
        </w:tc>
        <w:tc>
          <w:tcPr>
            <w:tcW w:w="3260" w:type="dxa"/>
          </w:tcPr>
          <w:p w:rsidR="00DC1C42" w:rsidRPr="00B50BC2" w:rsidRDefault="00123445" w:rsidP="00B50B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5464" w:type="dxa"/>
          </w:tcPr>
          <w:p w:rsidR="00DC1C42" w:rsidRPr="00B50BC2" w:rsidRDefault="00B50BC2" w:rsidP="00B50BC2">
            <w:pPr>
              <w:rPr>
                <w:rFonts w:ascii="Times New Roman" w:hAnsi="Times New Roman" w:cs="Times New Roman"/>
                <w:sz w:val="24"/>
              </w:rPr>
            </w:pPr>
            <w:r w:rsidRPr="00B50BC2">
              <w:rPr>
                <w:rFonts w:ascii="Times New Roman" w:hAnsi="Times New Roman" w:cs="Times New Roman"/>
                <w:sz w:val="24"/>
              </w:rPr>
              <w:t>Доступность информации об организации учебного процесса учреждения</w:t>
            </w:r>
          </w:p>
        </w:tc>
      </w:tr>
      <w:tr w:rsidR="00DC1C42" w:rsidTr="00DC1C42">
        <w:tc>
          <w:tcPr>
            <w:tcW w:w="959" w:type="dxa"/>
          </w:tcPr>
          <w:p w:rsidR="00DC1C42" w:rsidRDefault="00DC1C42" w:rsidP="00DC1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64" w:type="dxa"/>
          </w:tcPr>
          <w:p w:rsidR="00DC1C42" w:rsidRPr="00DC1C42" w:rsidRDefault="00DC1C42" w:rsidP="00DC1C4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0BC2" w:rsidRDefault="00B50BC2" w:rsidP="00B50BC2">
      <w:pPr>
        <w:ind w:firstLine="708"/>
        <w:rPr>
          <w:rFonts w:ascii="Times New Roman" w:hAnsi="Times New Roman" w:cs="Times New Roman"/>
          <w:b/>
          <w:sz w:val="28"/>
        </w:rPr>
      </w:pPr>
    </w:p>
    <w:p w:rsidR="00DC1C42" w:rsidRPr="00B50BC2" w:rsidRDefault="00B50BC2" w:rsidP="00B50BC2">
      <w:pPr>
        <w:ind w:firstLine="708"/>
        <w:rPr>
          <w:rFonts w:ascii="Times New Roman" w:hAnsi="Times New Roman" w:cs="Times New Roman"/>
          <w:b/>
          <w:sz w:val="36"/>
        </w:rPr>
      </w:pPr>
      <w:r w:rsidRPr="00B50BC2">
        <w:rPr>
          <w:rFonts w:ascii="Times New Roman" w:hAnsi="Times New Roman" w:cs="Times New Roman"/>
          <w:b/>
          <w:sz w:val="28"/>
        </w:rPr>
        <w:t>*Данные показатели будут выполнены при выделении финансирования на реализацию мероприятий</w:t>
      </w:r>
    </w:p>
    <w:sectPr w:rsidR="00DC1C42" w:rsidRPr="00B50BC2" w:rsidSect="00505A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4B6"/>
    <w:rsid w:val="00123445"/>
    <w:rsid w:val="003A60E7"/>
    <w:rsid w:val="004944B6"/>
    <w:rsid w:val="00505A06"/>
    <w:rsid w:val="00A40986"/>
    <w:rsid w:val="00B50BC2"/>
    <w:rsid w:val="00CE6F27"/>
    <w:rsid w:val="00DC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B6"/>
    <w:pPr>
      <w:ind w:left="720"/>
      <w:contextualSpacing/>
    </w:pPr>
  </w:style>
  <w:style w:type="table" w:styleId="a4">
    <w:name w:val="Table Grid"/>
    <w:basedOn w:val="a1"/>
    <w:uiPriority w:val="59"/>
    <w:rsid w:val="00DC1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2020-05-21T11:27:00Z</dcterms:created>
  <dcterms:modified xsi:type="dcterms:W3CDTF">2020-05-22T04:23:00Z</dcterms:modified>
</cp:coreProperties>
</file>